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A90008">
        <w:rPr>
          <w:sz w:val="22"/>
          <w:szCs w:val="22"/>
          <w:lang w:val="es-MX"/>
        </w:rPr>
        <w:t xml:space="preserve"> de 20….</w:t>
      </w:r>
      <w:bookmarkStart w:id="0" w:name="_GoBack"/>
      <w:bookmarkEnd w:id="0"/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</w:t>
      </w:r>
      <w:proofErr w:type="spellStart"/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</w:t>
      </w:r>
      <w:proofErr w:type="spellEnd"/>
      <w:r w:rsidR="001B54B3" w:rsidRPr="00140211">
        <w:rPr>
          <w:sz w:val="22"/>
          <w:szCs w:val="22"/>
          <w:lang w:val="es-MX"/>
        </w:rPr>
        <w:t xml:space="preserve">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B2455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</w:t>
      </w:r>
      <w:r w:rsidR="00C71327">
        <w:rPr>
          <w:sz w:val="22"/>
          <w:szCs w:val="22"/>
          <w:lang w:val="es-MX"/>
        </w:rPr>
        <w:t xml:space="preserve"> docente del Curso Preparatorio de Admisión (CPA)</w:t>
      </w:r>
      <w:r w:rsidR="00965B5B" w:rsidRPr="00140211">
        <w:rPr>
          <w:sz w:val="22"/>
          <w:szCs w:val="22"/>
          <w:lang w:val="es-MX"/>
        </w:rPr>
        <w:t>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</w:t>
      </w:r>
      <w:r w:rsidR="00EA38E3">
        <w:rPr>
          <w:i/>
          <w:sz w:val="22"/>
          <w:szCs w:val="22"/>
          <w:lang w:val="es-MX"/>
        </w:rPr>
        <w:t>cha con una X, donde corresponda</w:t>
      </w:r>
      <w:r w:rsidR="00755554">
        <w:rPr>
          <w:i/>
          <w:sz w:val="22"/>
          <w:szCs w:val="22"/>
          <w:lang w:val="es-MX"/>
        </w:rPr>
        <w:t xml:space="preserve">, </w:t>
      </w:r>
      <w:r w:rsidR="00755554" w:rsidRPr="002C6390">
        <w:rPr>
          <w:b/>
          <w:i/>
          <w:sz w:val="22"/>
          <w:szCs w:val="22"/>
          <w:lang w:val="es-MX"/>
        </w:rPr>
        <w:t>pudiendo ser más de una opción</w:t>
      </w:r>
      <w:r w:rsidRPr="00F1279F">
        <w:rPr>
          <w:sz w:val="22"/>
          <w:szCs w:val="22"/>
          <w:lang w:val="es-MX"/>
        </w:rPr>
        <w:t>)</w:t>
      </w:r>
      <w:r w:rsidRPr="00140211">
        <w:rPr>
          <w:sz w:val="22"/>
          <w:szCs w:val="22"/>
          <w:lang w:val="es-MX"/>
        </w:rPr>
        <w:t>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9207" w:type="dxa"/>
        <w:jc w:val="center"/>
        <w:tblLook w:val="04A0" w:firstRow="1" w:lastRow="0" w:firstColumn="1" w:lastColumn="0" w:noHBand="0" w:noVBand="1"/>
      </w:tblPr>
      <w:tblGrid>
        <w:gridCol w:w="7209"/>
        <w:gridCol w:w="938"/>
        <w:gridCol w:w="1060"/>
      </w:tblGrid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5D89" w:rsidRPr="002A170E" w:rsidRDefault="00175D89" w:rsidP="00303E27">
            <w:pPr>
              <w:jc w:val="center"/>
              <w:rPr>
                <w:sz w:val="22"/>
                <w:szCs w:val="22"/>
                <w:lang w:val="es-MX"/>
              </w:rPr>
            </w:pPr>
            <w:r w:rsidRPr="002A170E">
              <w:rPr>
                <w:b/>
                <w:color w:val="000000"/>
                <w:sz w:val="22"/>
                <w:szCs w:val="22"/>
                <w:lang w:val="es-PY"/>
              </w:rPr>
              <w:t xml:space="preserve">Dirección </w:t>
            </w:r>
            <w:r>
              <w:rPr>
                <w:b/>
                <w:color w:val="000000"/>
                <w:sz w:val="22"/>
                <w:szCs w:val="22"/>
                <w:lang w:val="es-PY"/>
              </w:rPr>
              <w:t>Académica / Coordinación de Admisión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5D89" w:rsidRPr="002A170E" w:rsidRDefault="00175D89" w:rsidP="00303E27">
            <w:pP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Marcar (X)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5D89" w:rsidRPr="002A170E" w:rsidRDefault="00175D89" w:rsidP="00303E27">
            <w:pP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Sección</w:t>
            </w: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Aritmética y Álgebra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Geometría y Trigonometría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Geometría Analítica y Cálculo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Física (A y/o B)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Matemática I y Matemática II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Historia y Geografía del Paraguay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75D89" w:rsidRPr="002A170E" w:rsidTr="00834304">
        <w:trPr>
          <w:trHeight w:val="340"/>
          <w:jc w:val="center"/>
        </w:trPr>
        <w:tc>
          <w:tcPr>
            <w:tcW w:w="7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>Castellano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9" w:rsidRPr="002A170E" w:rsidRDefault="00175D89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2A170E" w:rsidRDefault="00393A8A" w:rsidP="00DB78F2">
      <w:pPr>
        <w:rPr>
          <w:sz w:val="22"/>
          <w:szCs w:val="22"/>
          <w:lang w:val="es-MX"/>
        </w:rPr>
      </w:pPr>
    </w:p>
    <w:p w:rsidR="00123855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</w:t>
      </w:r>
      <w:r w:rsidR="00270EC3">
        <w:rPr>
          <w:sz w:val="22"/>
          <w:szCs w:val="22"/>
        </w:rPr>
        <w:t xml:space="preserve"> y la siguiente disponibilidad horaria: </w:t>
      </w:r>
      <w:r w:rsidR="00270EC3" w:rsidRPr="00140211">
        <w:rPr>
          <w:sz w:val="22"/>
          <w:szCs w:val="22"/>
          <w:lang w:val="es-MX"/>
        </w:rPr>
        <w:t>(</w:t>
      </w:r>
      <w:r w:rsidR="00270EC3" w:rsidRPr="00140211">
        <w:rPr>
          <w:i/>
          <w:sz w:val="22"/>
          <w:szCs w:val="22"/>
          <w:lang w:val="es-MX"/>
        </w:rPr>
        <w:t xml:space="preserve">marcar </w:t>
      </w:r>
      <w:r w:rsidR="00270EC3">
        <w:rPr>
          <w:i/>
          <w:sz w:val="22"/>
          <w:szCs w:val="22"/>
          <w:lang w:val="es-MX"/>
        </w:rPr>
        <w:t>con una X, donde corresponda)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51"/>
        <w:gridCol w:w="1530"/>
        <w:gridCol w:w="1553"/>
        <w:gridCol w:w="1634"/>
        <w:gridCol w:w="1561"/>
        <w:gridCol w:w="1575"/>
      </w:tblGrid>
      <w:tr w:rsidR="00270EC3" w:rsidTr="00270EC3">
        <w:tc>
          <w:tcPr>
            <w:tcW w:w="1351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Horario solicitado</w:t>
            </w:r>
          </w:p>
        </w:tc>
        <w:tc>
          <w:tcPr>
            <w:tcW w:w="1530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Lunes</w:t>
            </w:r>
          </w:p>
        </w:tc>
        <w:tc>
          <w:tcPr>
            <w:tcW w:w="1553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Martes</w:t>
            </w:r>
          </w:p>
        </w:tc>
        <w:tc>
          <w:tcPr>
            <w:tcW w:w="1634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Miércoles</w:t>
            </w:r>
          </w:p>
        </w:tc>
        <w:tc>
          <w:tcPr>
            <w:tcW w:w="1561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Jueves</w:t>
            </w:r>
          </w:p>
        </w:tc>
        <w:tc>
          <w:tcPr>
            <w:tcW w:w="1575" w:type="dxa"/>
            <w:vAlign w:val="center"/>
          </w:tcPr>
          <w:p w:rsidR="00270EC3" w:rsidRPr="00270EC3" w:rsidRDefault="00270EC3" w:rsidP="00270EC3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70EC3">
              <w:rPr>
                <w:b/>
                <w:sz w:val="22"/>
                <w:szCs w:val="22"/>
              </w:rPr>
              <w:t>Viernes</w:t>
            </w:r>
          </w:p>
        </w:tc>
      </w:tr>
      <w:tr w:rsidR="00270EC3" w:rsidTr="00270EC3">
        <w:tc>
          <w:tcPr>
            <w:tcW w:w="1351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07:00 </w:t>
            </w:r>
            <w:proofErr w:type="spellStart"/>
            <w:r>
              <w:rPr>
                <w:sz w:val="22"/>
                <w:szCs w:val="22"/>
              </w:rPr>
              <w:t>hs</w:t>
            </w:r>
            <w:proofErr w:type="spellEnd"/>
            <w:r>
              <w:rPr>
                <w:sz w:val="22"/>
                <w:szCs w:val="22"/>
              </w:rPr>
              <w:t xml:space="preserve"> a 09:30 </w:t>
            </w:r>
            <w:proofErr w:type="spellStart"/>
            <w:r>
              <w:rPr>
                <w:sz w:val="22"/>
                <w:szCs w:val="22"/>
              </w:rPr>
              <w:t>hs</w:t>
            </w:r>
            <w:proofErr w:type="spellEnd"/>
          </w:p>
        </w:tc>
        <w:tc>
          <w:tcPr>
            <w:tcW w:w="1530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53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634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61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75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</w:tr>
      <w:tr w:rsidR="00270EC3" w:rsidTr="00270EC3">
        <w:tc>
          <w:tcPr>
            <w:tcW w:w="1351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09:45 </w:t>
            </w:r>
            <w:proofErr w:type="spellStart"/>
            <w:r>
              <w:rPr>
                <w:sz w:val="22"/>
                <w:szCs w:val="22"/>
              </w:rPr>
              <w:t>hs</w:t>
            </w:r>
            <w:proofErr w:type="spellEnd"/>
            <w:r>
              <w:rPr>
                <w:sz w:val="22"/>
                <w:szCs w:val="22"/>
              </w:rPr>
              <w:t xml:space="preserve"> a 12:30 </w:t>
            </w:r>
            <w:proofErr w:type="spellStart"/>
            <w:r>
              <w:rPr>
                <w:sz w:val="22"/>
                <w:szCs w:val="22"/>
              </w:rPr>
              <w:t>hs</w:t>
            </w:r>
            <w:proofErr w:type="spellEnd"/>
          </w:p>
        </w:tc>
        <w:tc>
          <w:tcPr>
            <w:tcW w:w="1530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53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634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61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575" w:type="dxa"/>
          </w:tcPr>
          <w:p w:rsidR="00270EC3" w:rsidRDefault="00270EC3" w:rsidP="00DB78F2">
            <w:pPr>
              <w:spacing w:after="120"/>
              <w:rPr>
                <w:sz w:val="22"/>
                <w:szCs w:val="22"/>
              </w:rPr>
            </w:pPr>
          </w:p>
        </w:tc>
      </w:tr>
    </w:tbl>
    <w:p w:rsidR="00270EC3" w:rsidRPr="002A170E" w:rsidRDefault="00270EC3" w:rsidP="00DB78F2">
      <w:pPr>
        <w:spacing w:after="120"/>
        <w:rPr>
          <w:sz w:val="22"/>
          <w:szCs w:val="22"/>
        </w:rPr>
      </w:pPr>
    </w:p>
    <w:p w:rsidR="00123855" w:rsidRDefault="00123855" w:rsidP="00C163E3">
      <w:pPr>
        <w:rPr>
          <w:sz w:val="22"/>
          <w:szCs w:val="22"/>
        </w:rPr>
      </w:pPr>
    </w:p>
    <w:p w:rsidR="00270EC3" w:rsidRDefault="00270EC3" w:rsidP="00C163E3">
      <w:pPr>
        <w:rPr>
          <w:sz w:val="22"/>
          <w:szCs w:val="22"/>
        </w:rPr>
      </w:pPr>
    </w:p>
    <w:p w:rsidR="00270EC3" w:rsidRDefault="00270EC3" w:rsidP="00C163E3">
      <w:pPr>
        <w:rPr>
          <w:sz w:val="22"/>
          <w:szCs w:val="22"/>
        </w:rPr>
      </w:pPr>
    </w:p>
    <w:p w:rsidR="00270EC3" w:rsidRDefault="00270EC3" w:rsidP="00C163E3">
      <w:pPr>
        <w:rPr>
          <w:sz w:val="22"/>
          <w:szCs w:val="22"/>
        </w:rPr>
      </w:pPr>
    </w:p>
    <w:p w:rsidR="00270EC3" w:rsidRPr="002A170E" w:rsidRDefault="00270EC3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lastRenderedPageBreak/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270EC3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p w:rsidR="00270EC3" w:rsidRPr="00270EC3" w:rsidRDefault="00270EC3" w:rsidP="00270EC3">
      <w:pPr>
        <w:rPr>
          <w:sz w:val="22"/>
          <w:szCs w:val="22"/>
        </w:rPr>
      </w:pPr>
    </w:p>
    <w:p w:rsidR="00270EC3" w:rsidRDefault="00270EC3" w:rsidP="00270EC3">
      <w:pPr>
        <w:rPr>
          <w:sz w:val="22"/>
          <w:szCs w:val="22"/>
        </w:rPr>
      </w:pPr>
    </w:p>
    <w:p w:rsidR="00F935F4" w:rsidRPr="00270EC3" w:rsidRDefault="00270EC3" w:rsidP="00270EC3">
      <w:pPr>
        <w:jc w:val="both"/>
        <w:rPr>
          <w:b/>
          <w:sz w:val="22"/>
          <w:szCs w:val="22"/>
        </w:rPr>
      </w:pPr>
      <w:r w:rsidRPr="00270EC3">
        <w:rPr>
          <w:b/>
          <w:sz w:val="22"/>
          <w:szCs w:val="22"/>
          <w:u w:val="single"/>
        </w:rPr>
        <w:t>OBSERVACIÓN:</w:t>
      </w:r>
      <w:r>
        <w:rPr>
          <w:b/>
          <w:sz w:val="22"/>
          <w:szCs w:val="22"/>
        </w:rPr>
        <w:t xml:space="preserve"> </w:t>
      </w:r>
      <w:r w:rsidRPr="00270EC3">
        <w:rPr>
          <w:sz w:val="22"/>
          <w:szCs w:val="22"/>
        </w:rPr>
        <w:t>Para cubrir los carg</w:t>
      </w:r>
      <w:r>
        <w:rPr>
          <w:sz w:val="22"/>
          <w:szCs w:val="22"/>
        </w:rPr>
        <w:t xml:space="preserve">os disponibles </w:t>
      </w:r>
      <w:r w:rsidRPr="00270EC3">
        <w:rPr>
          <w:sz w:val="22"/>
          <w:szCs w:val="22"/>
        </w:rPr>
        <w:t>se tendrá en cuenta el horario de disponibilidad declarado en el presente documento.</w:t>
      </w:r>
    </w:p>
    <w:sectPr w:rsidR="00F935F4" w:rsidRPr="00270EC3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E06" w:rsidRDefault="00CC4E06" w:rsidP="00CE07B7">
      <w:r>
        <w:separator/>
      </w:r>
    </w:p>
  </w:endnote>
  <w:endnote w:type="continuationSeparator" w:id="0">
    <w:p w:rsidR="00CC4E06" w:rsidRDefault="00CC4E06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C71327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C71327">
      <w:rPr>
        <w:sz w:val="20"/>
        <w:lang w:val="es-MX"/>
      </w:rPr>
      <w:t>T</w:t>
    </w:r>
    <w:r w:rsidR="001B279F" w:rsidRPr="00C71327">
      <w:rPr>
        <w:sz w:val="20"/>
        <w:lang w:val="es-MX"/>
      </w:rPr>
      <w:t>el/Fax: 595-</w:t>
    </w:r>
    <w:r w:rsidR="00B82588" w:rsidRPr="00C71327">
      <w:rPr>
        <w:sz w:val="20"/>
        <w:lang w:val="es-MX"/>
      </w:rPr>
      <w:t>21 –</w:t>
    </w:r>
    <w:r w:rsidR="001B279F" w:rsidRPr="00C71327">
      <w:rPr>
        <w:sz w:val="20"/>
        <w:lang w:val="es-MX"/>
      </w:rPr>
      <w:t>588-</w:t>
    </w:r>
    <w:r w:rsidR="0043084B" w:rsidRPr="00C71327">
      <w:rPr>
        <w:sz w:val="20"/>
        <w:lang w:val="es-MX"/>
      </w:rPr>
      <w:t>7</w:t>
    </w:r>
    <w:r w:rsidR="00B82588" w:rsidRPr="00C71327">
      <w:rPr>
        <w:sz w:val="20"/>
        <w:lang w:val="es-MX"/>
      </w:rPr>
      <w:t>000 - C.C. 1130 (As</w:t>
    </w:r>
    <w:r w:rsidR="001B279F" w:rsidRPr="00C71327">
      <w:rPr>
        <w:sz w:val="20"/>
        <w:lang w:val="es-MX"/>
      </w:rPr>
      <w:t>unción</w:t>
    </w:r>
    <w:r w:rsidR="00B82588" w:rsidRPr="00C71327">
      <w:rPr>
        <w:sz w:val="20"/>
        <w:lang w:val="es-MX"/>
      </w:rPr>
      <w:t>) - 2111 (S</w:t>
    </w:r>
    <w:r w:rsidR="001B279F" w:rsidRPr="00C71327">
      <w:rPr>
        <w:sz w:val="20"/>
        <w:lang w:val="es-MX"/>
      </w:rPr>
      <w:t xml:space="preserve">an </w:t>
    </w:r>
    <w:r w:rsidR="00B82588" w:rsidRPr="00C71327">
      <w:rPr>
        <w:sz w:val="20"/>
        <w:lang w:val="es-MX"/>
      </w:rPr>
      <w:t>L</w:t>
    </w:r>
    <w:r w:rsidR="001B279F" w:rsidRPr="00C71327">
      <w:rPr>
        <w:sz w:val="20"/>
        <w:lang w:val="es-MX"/>
      </w:rPr>
      <w:t>orenzo</w:t>
    </w:r>
    <w:r w:rsidR="00B82588" w:rsidRPr="00C71327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E06" w:rsidRDefault="00CC4E06" w:rsidP="00CE07B7">
      <w:r>
        <w:separator/>
      </w:r>
    </w:p>
  </w:footnote>
  <w:footnote w:type="continuationSeparator" w:id="0">
    <w:p w:rsidR="00CC4E06" w:rsidRDefault="00CC4E06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755554" w:rsidP="00CE07B7"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-795020</wp:posOffset>
              </wp:positionH>
              <wp:positionV relativeFrom="paragraph">
                <wp:posOffset>44450</wp:posOffset>
              </wp:positionV>
              <wp:extent cx="264795" cy="266700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2588" w:rsidRDefault="00B82588" w:rsidP="00CE07B7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    <v:textbox style="mso-fit-shape-to-text:t">
                <w:txbxContent>
                  <w:p w:rsidR="00B82588" w:rsidRDefault="00B82588" w:rsidP="00CE07B7"/>
                </w:txbxContent>
              </v:textbox>
            </v:shape>
          </w:pict>
        </mc:Fallback>
      </mc:AlternateConten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5625E8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5625E8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612B60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</w:t>
          </w:r>
          <w:r w:rsidR="00056E4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5625E8" w:rsidP="00E766A5">
          <w:pPr>
            <w:autoSpaceDE w:val="0"/>
            <w:autoSpaceDN w:val="0"/>
            <w:adjustRightInd w:val="0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  </w:t>
          </w:r>
          <w:r w:rsidR="00056E4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612B60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019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5D89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0EC3"/>
    <w:rsid w:val="00271D97"/>
    <w:rsid w:val="00271EE7"/>
    <w:rsid w:val="00273617"/>
    <w:rsid w:val="00274B23"/>
    <w:rsid w:val="00275DEA"/>
    <w:rsid w:val="00281AC2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6390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3E27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4D1A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4FD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5554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4304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41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4D7E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0008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434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327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4E06"/>
    <w:rsid w:val="00CC6C48"/>
    <w:rsid w:val="00CC75E9"/>
    <w:rsid w:val="00CC761C"/>
    <w:rsid w:val="00CC7E5B"/>
    <w:rsid w:val="00CD23FE"/>
    <w:rsid w:val="00CD5B60"/>
    <w:rsid w:val="00CD7A24"/>
    <w:rsid w:val="00CE07B7"/>
    <w:rsid w:val="00CE0B66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38E3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279F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3EE253"/>
  <w15:docId w15:val="{E78B30FC-71E3-4E16-A3E0-773670CB2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0D04748-2791-4DD2-94EE-91C01F6BB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15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1512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Admision</cp:lastModifiedBy>
  <cp:revision>9</cp:revision>
  <cp:lastPrinted>2022-09-07T20:17:00Z</cp:lastPrinted>
  <dcterms:created xsi:type="dcterms:W3CDTF">2025-02-05T17:11:00Z</dcterms:created>
  <dcterms:modified xsi:type="dcterms:W3CDTF">2025-10-10T14:37:00Z</dcterms:modified>
</cp:coreProperties>
</file>