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1AC9" w14:textId="77777777" w:rsidR="00D56167" w:rsidRDefault="00000000">
      <w:pPr>
        <w:pStyle w:val="Ttulo1"/>
        <w:spacing w:before="65" w:line="366" w:lineRule="exact"/>
        <w:ind w:left="286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5F7783" wp14:editId="3C78DD18">
                <wp:simplePos x="0" y="0"/>
                <wp:positionH relativeFrom="page">
                  <wp:posOffset>1130300</wp:posOffset>
                </wp:positionH>
                <wp:positionV relativeFrom="paragraph">
                  <wp:posOffset>6095</wp:posOffset>
                </wp:positionV>
                <wp:extent cx="1041400" cy="10629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1062990"/>
                          <a:chOff x="0" y="0"/>
                          <a:chExt cx="1041400" cy="1062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41400" cy="106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1062990">
                                <a:moveTo>
                                  <a:pt x="104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990"/>
                                </a:lnTo>
                                <a:lnTo>
                                  <a:pt x="1041400" y="1062990"/>
                                </a:lnTo>
                                <a:lnTo>
                                  <a:pt x="104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780" y="46228"/>
                            <a:ext cx="657225" cy="9707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9pt;margin-top:.48pt;width:82pt;height:83.7pt;mso-position-horizontal-relative:page;mso-position-vertical-relative:paragraph;z-index:15729664" id="docshapegroup1" coordorigin="1780,10" coordsize="1640,1674">
                <v:rect style="position:absolute;left:1780;top:9;width:1640;height:1674" id="docshape2" filled="true" fillcolor="#ffffff" stroked="false">
                  <v:fill type="solid"/>
                </v:rect>
                <v:shape style="position:absolute;left:2020;top:82;width:1035;height:152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t>UNIVERSIDAD</w:t>
      </w:r>
      <w:r>
        <w:rPr>
          <w:spacing w:val="-15"/>
        </w:rPr>
        <w:t xml:space="preserve"> </w:t>
      </w:r>
      <w:r>
        <w:t>NACIONAL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ASUNCIÓN</w:t>
      </w:r>
    </w:p>
    <w:p w14:paraId="271A6D8F" w14:textId="77777777" w:rsidR="00D56167" w:rsidRDefault="00000000">
      <w:pPr>
        <w:spacing w:line="366" w:lineRule="exact"/>
        <w:ind w:left="413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FACULTAD</w:t>
      </w:r>
      <w:r>
        <w:rPr>
          <w:rFonts w:ascii="Times New Roman" w:hAnsi="Times New Roman"/>
          <w:spacing w:val="-17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POLITÉCNICA</w:t>
      </w:r>
    </w:p>
    <w:p w14:paraId="3BE9C6F0" w14:textId="77777777" w:rsidR="00D56167" w:rsidRDefault="00D56167">
      <w:pPr>
        <w:pStyle w:val="Textoindependiente"/>
        <w:rPr>
          <w:rFonts w:ascii="Times New Roman"/>
          <w:sz w:val="12"/>
        </w:rPr>
      </w:pPr>
    </w:p>
    <w:p w14:paraId="1281C3AD" w14:textId="77777777" w:rsidR="00D56167" w:rsidRDefault="00D56167">
      <w:pPr>
        <w:pStyle w:val="Textoindependiente"/>
        <w:rPr>
          <w:rFonts w:ascii="Times New Roman"/>
          <w:sz w:val="12"/>
        </w:rPr>
      </w:pPr>
    </w:p>
    <w:p w14:paraId="173C7933" w14:textId="77777777" w:rsidR="00D56167" w:rsidRDefault="00D56167">
      <w:pPr>
        <w:pStyle w:val="Textoindependiente"/>
        <w:rPr>
          <w:rFonts w:ascii="Times New Roman"/>
          <w:sz w:val="12"/>
        </w:rPr>
      </w:pPr>
    </w:p>
    <w:p w14:paraId="06025998" w14:textId="77777777" w:rsidR="00D56167" w:rsidRDefault="00D56167">
      <w:pPr>
        <w:pStyle w:val="Textoindependiente"/>
        <w:rPr>
          <w:rFonts w:ascii="Times New Roman"/>
          <w:sz w:val="12"/>
        </w:rPr>
      </w:pPr>
    </w:p>
    <w:p w14:paraId="2333DB4F" w14:textId="77777777" w:rsidR="00D56167" w:rsidRDefault="00D56167">
      <w:pPr>
        <w:pStyle w:val="Textoindependiente"/>
        <w:rPr>
          <w:rFonts w:ascii="Times New Roman"/>
          <w:sz w:val="12"/>
        </w:rPr>
      </w:pPr>
    </w:p>
    <w:p w14:paraId="17713D4B" w14:textId="77777777" w:rsidR="00D56167" w:rsidRDefault="00D56167">
      <w:pPr>
        <w:pStyle w:val="Textoindependiente"/>
        <w:spacing w:before="75"/>
        <w:rPr>
          <w:rFonts w:ascii="Times New Roman"/>
          <w:sz w:val="12"/>
        </w:rPr>
      </w:pPr>
    </w:p>
    <w:p w14:paraId="6E4926AF" w14:textId="77777777" w:rsidR="00D56167" w:rsidRDefault="00000000">
      <w:pPr>
        <w:spacing w:before="1"/>
        <w:ind w:left="32" w:right="7908"/>
        <w:jc w:val="center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03C6A8FB" wp14:editId="774D4EB1">
                <wp:simplePos x="0" y="0"/>
                <wp:positionH relativeFrom="page">
                  <wp:posOffset>1195120</wp:posOffset>
                </wp:positionH>
                <wp:positionV relativeFrom="paragraph">
                  <wp:posOffset>-172172</wp:posOffset>
                </wp:positionV>
                <wp:extent cx="513715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71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C33E0" w14:textId="77777777" w:rsidR="00D56167" w:rsidRDefault="00000000">
                            <w:pPr>
                              <w:spacing w:line="134" w:lineRule="exac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CAMPUS</w:t>
                            </w:r>
                            <w:r>
                              <w:rPr>
                                <w:rFonts w:ascii="Arial MT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0"/>
                                <w:sz w:val="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4.103996pt;margin-top:-13.55687pt;width:40.450pt;height:6.75pt;mso-position-horizontal-relative:page;mso-position-vertical-relative:paragraph;z-index:-15776256" type="#_x0000_t202" id="docshape4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CAMPUS</w:t>
                      </w:r>
                      <w:r>
                        <w:rPr>
                          <w:rFonts w:ascii="Arial MT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pacing w:val="-10"/>
                          <w:sz w:val="12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2"/>
        </w:rPr>
        <w:t>CAMPUS</w:t>
      </w:r>
      <w:r>
        <w:rPr>
          <w:rFonts w:ascii="Arial MT"/>
          <w:spacing w:val="-6"/>
          <w:sz w:val="12"/>
        </w:rPr>
        <w:t xml:space="preserve"> </w:t>
      </w:r>
      <w:r>
        <w:rPr>
          <w:rFonts w:ascii="Arial MT"/>
          <w:sz w:val="12"/>
        </w:rPr>
        <w:t>DE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LA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pacing w:val="-5"/>
          <w:sz w:val="12"/>
        </w:rPr>
        <w:t>UNA</w:t>
      </w:r>
    </w:p>
    <w:p w14:paraId="075DE982" w14:textId="77777777" w:rsidR="00D56167" w:rsidRDefault="00000000">
      <w:pPr>
        <w:spacing w:before="1"/>
        <w:ind w:left="79" w:right="7876"/>
        <w:jc w:val="center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SAN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LORENZO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–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pacing w:val="-2"/>
          <w:sz w:val="12"/>
        </w:rPr>
        <w:t>PARAGUAY</w:t>
      </w:r>
    </w:p>
    <w:p w14:paraId="38D3E34A" w14:textId="77777777" w:rsidR="00D56167" w:rsidRDefault="00D56167">
      <w:pPr>
        <w:pStyle w:val="Textoindependiente"/>
        <w:rPr>
          <w:rFonts w:ascii="Arial MT"/>
          <w:sz w:val="32"/>
        </w:rPr>
      </w:pPr>
    </w:p>
    <w:p w14:paraId="33C3572A" w14:textId="77777777" w:rsidR="00D56167" w:rsidRDefault="00D56167">
      <w:pPr>
        <w:pStyle w:val="Textoindependiente"/>
        <w:spacing w:before="27"/>
        <w:rPr>
          <w:rFonts w:ascii="Arial MT"/>
          <w:sz w:val="32"/>
        </w:rPr>
      </w:pPr>
    </w:p>
    <w:p w14:paraId="67F3B275" w14:textId="77777777" w:rsidR="00D56167" w:rsidRDefault="00000000">
      <w:pPr>
        <w:pStyle w:val="Ttulo1"/>
        <w:jc w:val="center"/>
        <w:rPr>
          <w:rFonts w:ascii="Tahoma" w:hAnsi="Tahoma"/>
        </w:rPr>
      </w:pPr>
      <w:r>
        <w:rPr>
          <w:rFonts w:ascii="Tahoma" w:hAnsi="Tahoma"/>
          <w:spacing w:val="-2"/>
        </w:rPr>
        <w:t>DECLARACIÓN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JURADA</w:t>
      </w:r>
    </w:p>
    <w:p w14:paraId="0B12284B" w14:textId="77777777" w:rsidR="00D56167" w:rsidRDefault="00000000">
      <w:pPr>
        <w:pStyle w:val="Textoindependiente"/>
        <w:tabs>
          <w:tab w:val="left" w:pos="6473"/>
          <w:tab w:val="left" w:pos="9566"/>
        </w:tabs>
        <w:spacing w:before="386"/>
        <w:ind w:left="142" w:right="103"/>
        <w:jc w:val="both"/>
      </w:pPr>
      <w:r>
        <w:t>Quien</w:t>
      </w:r>
      <w:r>
        <w:rPr>
          <w:spacing w:val="40"/>
        </w:rPr>
        <w:t xml:space="preserve"> </w:t>
      </w:r>
      <w:r>
        <w:t>suscribe,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C.I.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declara bajo Fe de Juramento:</w:t>
      </w:r>
    </w:p>
    <w:p w14:paraId="52A08D67" w14:textId="77777777" w:rsidR="00D56167" w:rsidRDefault="00D56167">
      <w:pPr>
        <w:pStyle w:val="Textoindependiente"/>
      </w:pPr>
    </w:p>
    <w:p w14:paraId="745D7F2F" w14:textId="77777777" w:rsidR="00D56167" w:rsidRDefault="00000000">
      <w:pPr>
        <w:pStyle w:val="Prrafodelista"/>
        <w:numPr>
          <w:ilvl w:val="0"/>
          <w:numId w:val="1"/>
        </w:numPr>
        <w:tabs>
          <w:tab w:val="left" w:pos="861"/>
        </w:tabs>
        <w:ind w:left="861" w:right="106"/>
        <w:rPr>
          <w:sz w:val="23"/>
        </w:rPr>
      </w:pPr>
      <w:r>
        <w:rPr>
          <w:sz w:val="23"/>
        </w:rPr>
        <w:t>No</w:t>
      </w:r>
      <w:r>
        <w:rPr>
          <w:spacing w:val="40"/>
          <w:sz w:val="23"/>
        </w:rPr>
        <w:t xml:space="preserve"> </w:t>
      </w:r>
      <w:r>
        <w:rPr>
          <w:sz w:val="23"/>
        </w:rPr>
        <w:t>encontrarse</w:t>
      </w:r>
      <w:r>
        <w:rPr>
          <w:spacing w:val="40"/>
          <w:sz w:val="23"/>
        </w:rPr>
        <w:t xml:space="preserve"> </w:t>
      </w:r>
      <w:r>
        <w:rPr>
          <w:sz w:val="23"/>
        </w:rPr>
        <w:t>en</w:t>
      </w:r>
      <w:r>
        <w:rPr>
          <w:spacing w:val="40"/>
          <w:sz w:val="23"/>
        </w:rPr>
        <w:t xml:space="preserve"> </w:t>
      </w:r>
      <w:r>
        <w:rPr>
          <w:sz w:val="23"/>
        </w:rPr>
        <w:t>las</w:t>
      </w:r>
      <w:r>
        <w:rPr>
          <w:spacing w:val="40"/>
          <w:sz w:val="23"/>
        </w:rPr>
        <w:t xml:space="preserve"> </w:t>
      </w:r>
      <w:r>
        <w:rPr>
          <w:sz w:val="23"/>
        </w:rPr>
        <w:t>inhabilidades</w:t>
      </w:r>
      <w:r>
        <w:rPr>
          <w:spacing w:val="40"/>
          <w:sz w:val="23"/>
        </w:rPr>
        <w:t xml:space="preserve"> </w:t>
      </w:r>
      <w:r>
        <w:rPr>
          <w:sz w:val="23"/>
        </w:rPr>
        <w:t>previstas</w:t>
      </w:r>
      <w:r>
        <w:rPr>
          <w:spacing w:val="40"/>
          <w:sz w:val="23"/>
        </w:rPr>
        <w:t xml:space="preserve"> </w:t>
      </w:r>
      <w:r>
        <w:rPr>
          <w:sz w:val="23"/>
        </w:rPr>
        <w:t>en</w:t>
      </w:r>
      <w:r>
        <w:rPr>
          <w:spacing w:val="40"/>
          <w:sz w:val="23"/>
        </w:rPr>
        <w:t xml:space="preserve"> </w:t>
      </w:r>
      <w:r>
        <w:rPr>
          <w:sz w:val="23"/>
        </w:rPr>
        <w:t>las</w:t>
      </w:r>
      <w:r>
        <w:rPr>
          <w:spacing w:val="40"/>
          <w:sz w:val="23"/>
        </w:rPr>
        <w:t xml:space="preserve"> </w:t>
      </w:r>
      <w:r>
        <w:rPr>
          <w:sz w:val="23"/>
        </w:rPr>
        <w:t>leyes</w:t>
      </w:r>
      <w:r>
        <w:rPr>
          <w:spacing w:val="40"/>
          <w:sz w:val="23"/>
        </w:rPr>
        <w:t xml:space="preserve"> </w:t>
      </w:r>
      <w:r>
        <w:rPr>
          <w:sz w:val="23"/>
        </w:rPr>
        <w:t>y</w:t>
      </w:r>
      <w:r>
        <w:rPr>
          <w:spacing w:val="40"/>
          <w:sz w:val="23"/>
        </w:rPr>
        <w:t xml:space="preserve"> </w:t>
      </w:r>
      <w:r>
        <w:rPr>
          <w:sz w:val="23"/>
        </w:rPr>
        <w:t>reglamentos</w:t>
      </w:r>
      <w:r>
        <w:rPr>
          <w:spacing w:val="40"/>
          <w:sz w:val="23"/>
        </w:rPr>
        <w:t xml:space="preserve"> </w:t>
      </w:r>
      <w:r>
        <w:rPr>
          <w:sz w:val="23"/>
        </w:rPr>
        <w:t>para</w:t>
      </w:r>
      <w:r>
        <w:rPr>
          <w:spacing w:val="40"/>
          <w:sz w:val="23"/>
        </w:rPr>
        <w:t xml:space="preserve"> </w:t>
      </w:r>
      <w:r>
        <w:rPr>
          <w:sz w:val="23"/>
        </w:rPr>
        <w:t>el ingreso y permanencia como funcionario de la Universidad Nacional de Asunción.</w:t>
      </w:r>
    </w:p>
    <w:p w14:paraId="41E514F3" w14:textId="77777777" w:rsidR="00D56167" w:rsidRDefault="00000000">
      <w:pPr>
        <w:pStyle w:val="Prrafodelista"/>
        <w:numPr>
          <w:ilvl w:val="0"/>
          <w:numId w:val="1"/>
        </w:numPr>
        <w:tabs>
          <w:tab w:val="left" w:pos="859"/>
        </w:tabs>
        <w:spacing w:before="2" w:line="277" w:lineRule="exact"/>
        <w:ind w:left="859" w:hanging="358"/>
        <w:rPr>
          <w:sz w:val="23"/>
        </w:rPr>
      </w:pPr>
      <w:r>
        <w:rPr>
          <w:sz w:val="23"/>
        </w:rPr>
        <w:t>No</w:t>
      </w:r>
      <w:r>
        <w:rPr>
          <w:spacing w:val="25"/>
          <w:sz w:val="23"/>
        </w:rPr>
        <w:t xml:space="preserve"> </w:t>
      </w:r>
      <w:r>
        <w:rPr>
          <w:sz w:val="23"/>
        </w:rPr>
        <w:t>haber</w:t>
      </w:r>
      <w:r>
        <w:rPr>
          <w:spacing w:val="28"/>
          <w:sz w:val="23"/>
        </w:rPr>
        <w:t xml:space="preserve"> </w:t>
      </w:r>
      <w:r>
        <w:rPr>
          <w:sz w:val="23"/>
        </w:rPr>
        <w:t>sido</w:t>
      </w:r>
      <w:r>
        <w:rPr>
          <w:spacing w:val="26"/>
          <w:sz w:val="23"/>
        </w:rPr>
        <w:t xml:space="preserve"> </w:t>
      </w:r>
      <w:r>
        <w:rPr>
          <w:sz w:val="23"/>
        </w:rPr>
        <w:t>beneficiado</w:t>
      </w:r>
      <w:r>
        <w:rPr>
          <w:spacing w:val="27"/>
          <w:sz w:val="23"/>
        </w:rPr>
        <w:t xml:space="preserve"> </w:t>
      </w:r>
      <w:r>
        <w:rPr>
          <w:sz w:val="23"/>
        </w:rPr>
        <w:t>por</w:t>
      </w:r>
      <w:r>
        <w:rPr>
          <w:spacing w:val="26"/>
          <w:sz w:val="23"/>
        </w:rPr>
        <w:t xml:space="preserve"> </w:t>
      </w:r>
      <w:r>
        <w:rPr>
          <w:sz w:val="23"/>
        </w:rPr>
        <w:t>el</w:t>
      </w:r>
      <w:r>
        <w:rPr>
          <w:spacing w:val="29"/>
          <w:sz w:val="23"/>
        </w:rPr>
        <w:t xml:space="preserve"> </w:t>
      </w:r>
      <w:r>
        <w:rPr>
          <w:sz w:val="23"/>
        </w:rPr>
        <w:t>Programa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sz w:val="23"/>
        </w:rPr>
        <w:t>Retiro</w:t>
      </w:r>
      <w:r>
        <w:rPr>
          <w:spacing w:val="27"/>
          <w:sz w:val="23"/>
        </w:rPr>
        <w:t xml:space="preserve"> </w:t>
      </w:r>
      <w:r>
        <w:rPr>
          <w:sz w:val="23"/>
        </w:rPr>
        <w:t>Voluntario</w:t>
      </w:r>
      <w:r>
        <w:rPr>
          <w:spacing w:val="25"/>
          <w:sz w:val="23"/>
        </w:rPr>
        <w:t xml:space="preserve"> </w:t>
      </w:r>
      <w:r>
        <w:rPr>
          <w:sz w:val="23"/>
        </w:rPr>
        <w:t>en</w:t>
      </w:r>
      <w:r>
        <w:rPr>
          <w:spacing w:val="27"/>
          <w:sz w:val="23"/>
        </w:rPr>
        <w:t xml:space="preserve"> </w:t>
      </w:r>
      <w:r>
        <w:rPr>
          <w:sz w:val="23"/>
        </w:rPr>
        <w:t>los</w:t>
      </w:r>
      <w:r>
        <w:rPr>
          <w:spacing w:val="28"/>
          <w:sz w:val="23"/>
        </w:rPr>
        <w:t xml:space="preserve"> </w:t>
      </w:r>
      <w:r>
        <w:rPr>
          <w:sz w:val="23"/>
        </w:rPr>
        <w:t>últimos</w:t>
      </w:r>
      <w:r>
        <w:rPr>
          <w:spacing w:val="26"/>
          <w:sz w:val="23"/>
        </w:rPr>
        <w:t xml:space="preserve"> </w:t>
      </w:r>
      <w:r>
        <w:rPr>
          <w:spacing w:val="-4"/>
          <w:sz w:val="23"/>
        </w:rPr>
        <w:t>diez</w:t>
      </w:r>
    </w:p>
    <w:p w14:paraId="0C619741" w14:textId="77777777" w:rsidR="00D56167" w:rsidRDefault="00000000">
      <w:pPr>
        <w:pStyle w:val="Textoindependiente"/>
        <w:spacing w:line="277" w:lineRule="exact"/>
        <w:ind w:left="861"/>
      </w:pPr>
      <w:r>
        <w:t>(10)</w:t>
      </w:r>
      <w:r>
        <w:rPr>
          <w:spacing w:val="-2"/>
        </w:rPr>
        <w:t xml:space="preserve"> años.</w:t>
      </w:r>
    </w:p>
    <w:p w14:paraId="16F45E73" w14:textId="77777777" w:rsidR="00D56167" w:rsidRDefault="00000000">
      <w:pPr>
        <w:pStyle w:val="Prrafodelista"/>
        <w:numPr>
          <w:ilvl w:val="0"/>
          <w:numId w:val="1"/>
        </w:numPr>
        <w:tabs>
          <w:tab w:val="left" w:pos="861"/>
        </w:tabs>
        <w:ind w:left="861" w:right="107"/>
        <w:rPr>
          <w:sz w:val="23"/>
        </w:rPr>
      </w:pPr>
      <w:r>
        <w:rPr>
          <w:sz w:val="23"/>
        </w:rPr>
        <w:t>No</w:t>
      </w:r>
      <w:r>
        <w:rPr>
          <w:spacing w:val="80"/>
          <w:sz w:val="23"/>
        </w:rPr>
        <w:t xml:space="preserve"> </w:t>
      </w:r>
      <w:r>
        <w:rPr>
          <w:sz w:val="23"/>
        </w:rPr>
        <w:t>haberse</w:t>
      </w:r>
      <w:r>
        <w:rPr>
          <w:spacing w:val="80"/>
          <w:sz w:val="23"/>
        </w:rPr>
        <w:t xml:space="preserve"> </w:t>
      </w:r>
      <w:r>
        <w:rPr>
          <w:sz w:val="23"/>
        </w:rPr>
        <w:t>acogido</w:t>
      </w:r>
      <w:r>
        <w:rPr>
          <w:spacing w:val="80"/>
          <w:sz w:val="23"/>
        </w:rPr>
        <w:t xml:space="preserve"> </w:t>
      </w:r>
      <w:r>
        <w:rPr>
          <w:sz w:val="23"/>
        </w:rPr>
        <w:t>al</w:t>
      </w:r>
      <w:r>
        <w:rPr>
          <w:spacing w:val="80"/>
          <w:sz w:val="23"/>
        </w:rPr>
        <w:t xml:space="preserve"> </w:t>
      </w:r>
      <w:r>
        <w:rPr>
          <w:sz w:val="23"/>
        </w:rPr>
        <w:t>Régimen</w:t>
      </w:r>
      <w:r>
        <w:rPr>
          <w:spacing w:val="80"/>
          <w:sz w:val="23"/>
        </w:rPr>
        <w:t xml:space="preserve"> </w:t>
      </w:r>
      <w:r>
        <w:rPr>
          <w:sz w:val="23"/>
        </w:rPr>
        <w:t>Jubilatorio,</w:t>
      </w:r>
      <w:r>
        <w:rPr>
          <w:spacing w:val="80"/>
          <w:sz w:val="23"/>
        </w:rPr>
        <w:t xml:space="preserve"> </w:t>
      </w:r>
      <w:r>
        <w:rPr>
          <w:sz w:val="23"/>
        </w:rPr>
        <w:t>a</w:t>
      </w:r>
      <w:r>
        <w:rPr>
          <w:spacing w:val="80"/>
          <w:sz w:val="23"/>
        </w:rPr>
        <w:t xml:space="preserve"> </w:t>
      </w:r>
      <w:r>
        <w:rPr>
          <w:sz w:val="23"/>
        </w:rPr>
        <w:t>excepción</w:t>
      </w:r>
      <w:r>
        <w:rPr>
          <w:spacing w:val="80"/>
          <w:sz w:val="23"/>
        </w:rPr>
        <w:t xml:space="preserve"> </w:t>
      </w:r>
      <w:r>
        <w:rPr>
          <w:sz w:val="23"/>
        </w:rPr>
        <w:t>de</w:t>
      </w:r>
      <w:r>
        <w:rPr>
          <w:spacing w:val="80"/>
          <w:sz w:val="23"/>
        </w:rPr>
        <w:t xml:space="preserve"> </w:t>
      </w:r>
      <w:r>
        <w:rPr>
          <w:sz w:val="23"/>
        </w:rPr>
        <w:t>la</w:t>
      </w:r>
      <w:r>
        <w:rPr>
          <w:spacing w:val="80"/>
          <w:sz w:val="23"/>
        </w:rPr>
        <w:t xml:space="preserve"> </w:t>
      </w:r>
      <w:r>
        <w:rPr>
          <w:sz w:val="23"/>
        </w:rPr>
        <w:t>docencia</w:t>
      </w:r>
      <w:r>
        <w:rPr>
          <w:spacing w:val="80"/>
          <w:sz w:val="23"/>
        </w:rPr>
        <w:t xml:space="preserve"> </w:t>
      </w:r>
      <w:r>
        <w:rPr>
          <w:sz w:val="23"/>
        </w:rPr>
        <w:t>y</w:t>
      </w:r>
      <w:r>
        <w:rPr>
          <w:spacing w:val="80"/>
          <w:sz w:val="23"/>
        </w:rPr>
        <w:t xml:space="preserve"> </w:t>
      </w:r>
      <w:r>
        <w:rPr>
          <w:sz w:val="23"/>
        </w:rPr>
        <w:t>la investigación científica.</w:t>
      </w:r>
    </w:p>
    <w:p w14:paraId="37D82058" w14:textId="77777777" w:rsidR="00D56167" w:rsidRDefault="00D56167">
      <w:pPr>
        <w:pStyle w:val="Textoindependiente"/>
      </w:pPr>
    </w:p>
    <w:p w14:paraId="795D9D24" w14:textId="603270B9" w:rsidR="00D56167" w:rsidRDefault="00000000">
      <w:pPr>
        <w:pStyle w:val="Textoindependiente"/>
        <w:ind w:left="142" w:right="100"/>
        <w:jc w:val="both"/>
      </w:pPr>
      <w:r>
        <w:t xml:space="preserve">La presente declaración jurada se realiza considerando lo expuesto en el Código Penal “Artículo 243.- Declaración falsa Inc. 1º El que presentara una declaración jurada falsa ante un ente facultado para recibirla o invocando tal declaración, </w:t>
      </w:r>
      <w:proofErr w:type="gramStart"/>
      <w:r>
        <w:t>formulara</w:t>
      </w:r>
      <w:proofErr w:type="gramEnd"/>
      <w:r>
        <w:t xml:space="preserve"> una declaración falsa, será castigado con pena privativa de libertad de hasta cinco años”.</w:t>
      </w:r>
    </w:p>
    <w:p w14:paraId="176271BB" w14:textId="77777777" w:rsidR="00D56167" w:rsidRDefault="00D56167">
      <w:pPr>
        <w:pStyle w:val="Textoindependiente"/>
      </w:pPr>
    </w:p>
    <w:p w14:paraId="36B1CBF4" w14:textId="77777777" w:rsidR="00D56167" w:rsidRDefault="00000000">
      <w:pPr>
        <w:pStyle w:val="Textoindependiente"/>
        <w:tabs>
          <w:tab w:val="left" w:pos="5295"/>
        </w:tabs>
        <w:ind w:left="142"/>
      </w:pPr>
      <w:r>
        <w:rPr>
          <w:spacing w:val="-2"/>
        </w:rPr>
        <w:t>Firma</w:t>
      </w:r>
      <w:r>
        <w:rPr>
          <w:u w:val="single"/>
        </w:rPr>
        <w:tab/>
      </w:r>
    </w:p>
    <w:p w14:paraId="5DEA323F" w14:textId="77777777" w:rsidR="00D56167" w:rsidRDefault="00D56167">
      <w:pPr>
        <w:pStyle w:val="Textoindependiente"/>
        <w:spacing w:before="1"/>
      </w:pPr>
    </w:p>
    <w:p w14:paraId="7C967639" w14:textId="77777777" w:rsidR="00D56167" w:rsidRDefault="00000000">
      <w:pPr>
        <w:pStyle w:val="Textoindependiente"/>
        <w:tabs>
          <w:tab w:val="left" w:pos="5337"/>
        </w:tabs>
        <w:ind w:left="142"/>
      </w:pPr>
      <w:r>
        <w:t>Aclaración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Firma</w:t>
      </w:r>
      <w:r>
        <w:rPr>
          <w:u w:val="single"/>
        </w:rPr>
        <w:tab/>
      </w:r>
    </w:p>
    <w:p w14:paraId="334252A8" w14:textId="77777777" w:rsidR="00D56167" w:rsidRDefault="00000000">
      <w:pPr>
        <w:pStyle w:val="Textoindependiente"/>
        <w:tabs>
          <w:tab w:val="left" w:pos="5443"/>
        </w:tabs>
        <w:spacing w:before="277"/>
        <w:ind w:left="142"/>
        <w:rPr>
          <w:rFonts w:ascii="Arial MT"/>
        </w:rPr>
      </w:pPr>
      <w:r>
        <w:rPr>
          <w:rFonts w:ascii="Arial MT"/>
          <w:spacing w:val="-2"/>
        </w:rPr>
        <w:t>Fecha</w:t>
      </w:r>
      <w:r>
        <w:rPr>
          <w:rFonts w:ascii="Arial MT"/>
          <w:u w:val="single"/>
        </w:rPr>
        <w:tab/>
      </w:r>
    </w:p>
    <w:p w14:paraId="1269CAE1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7F98D707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257E17B6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716077CE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CE1201C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039998D5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3688E1DF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3C4DEE38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4B8BBC1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0E0793B0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53B97FBB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0E661D00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7E734A56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27F7AE12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63DDA082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48638F5D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2E7FD175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789333D7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4238C41A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6C8032C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22E6DC7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A362703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2A836F04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0F46A687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246F33C1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59213B1E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6AE5DD17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0F5FAA7A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641BCC2E" w14:textId="77777777" w:rsidR="00D56167" w:rsidRDefault="00D56167">
      <w:pPr>
        <w:pStyle w:val="Textoindependiente"/>
        <w:rPr>
          <w:rFonts w:ascii="Arial MT"/>
          <w:sz w:val="20"/>
        </w:rPr>
      </w:pPr>
    </w:p>
    <w:p w14:paraId="1974F3F4" w14:textId="77777777" w:rsidR="00D56167" w:rsidRDefault="00000000">
      <w:pPr>
        <w:pStyle w:val="Textoindependiente"/>
        <w:spacing w:before="15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D0CE44" wp14:editId="4485EB2F">
                <wp:simplePos x="0" y="0"/>
                <wp:positionH relativeFrom="page">
                  <wp:posOffset>1062532</wp:posOffset>
                </wp:positionH>
                <wp:positionV relativeFrom="paragraph">
                  <wp:posOffset>256621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5" y="6095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20.206434pt;width:456.55pt;height:.47998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36BF990E" w14:textId="77777777" w:rsidR="00D56167" w:rsidRPr="00F6299C" w:rsidRDefault="00000000">
      <w:pPr>
        <w:spacing w:before="19"/>
        <w:ind w:left="876"/>
        <w:rPr>
          <w:rFonts w:ascii="Arial MT" w:hAnsi="Arial MT"/>
          <w:sz w:val="20"/>
          <w:lang w:val="en-US"/>
        </w:rPr>
      </w:pPr>
      <w:r w:rsidRPr="00F6299C">
        <w:rPr>
          <w:rFonts w:ascii="Arial MT" w:hAnsi="Arial MT"/>
          <w:sz w:val="20"/>
          <w:lang w:val="en-US"/>
        </w:rPr>
        <w:t>TELEF.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595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-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21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–</w:t>
      </w:r>
      <w:r w:rsidRPr="00F6299C">
        <w:rPr>
          <w:rFonts w:ascii="Arial MT" w:hAnsi="Arial MT"/>
          <w:spacing w:val="-3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588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7000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-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FAX:</w:t>
      </w:r>
      <w:r w:rsidRPr="00F6299C">
        <w:rPr>
          <w:rFonts w:ascii="Arial MT" w:hAnsi="Arial MT"/>
          <w:spacing w:val="49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595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-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21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–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588</w:t>
      </w:r>
      <w:r w:rsidRPr="00F6299C">
        <w:rPr>
          <w:rFonts w:ascii="Arial MT" w:hAnsi="Arial MT"/>
          <w:spacing w:val="-1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7126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-</w:t>
      </w:r>
      <w:r w:rsidRPr="00F6299C">
        <w:rPr>
          <w:rFonts w:ascii="Arial MT" w:hAnsi="Arial MT"/>
          <w:spacing w:val="-2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C.C.</w:t>
      </w:r>
      <w:r w:rsidRPr="00F6299C">
        <w:rPr>
          <w:rFonts w:ascii="Arial MT" w:hAnsi="Arial MT"/>
          <w:spacing w:val="-1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1130</w:t>
      </w:r>
      <w:r w:rsidRPr="00F6299C">
        <w:rPr>
          <w:rFonts w:ascii="Arial MT" w:hAnsi="Arial MT"/>
          <w:spacing w:val="-4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(As)</w:t>
      </w:r>
      <w:r w:rsidRPr="00F6299C">
        <w:rPr>
          <w:rFonts w:ascii="Arial MT" w:hAnsi="Arial MT"/>
          <w:spacing w:val="-1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>-</w:t>
      </w:r>
      <w:r w:rsidRPr="00F6299C">
        <w:rPr>
          <w:rFonts w:ascii="Arial MT" w:hAnsi="Arial MT"/>
          <w:spacing w:val="-3"/>
          <w:sz w:val="20"/>
          <w:lang w:val="en-US"/>
        </w:rPr>
        <w:t xml:space="preserve"> </w:t>
      </w:r>
      <w:r w:rsidRPr="00F6299C">
        <w:rPr>
          <w:rFonts w:ascii="Arial MT" w:hAnsi="Arial MT"/>
          <w:sz w:val="20"/>
          <w:lang w:val="en-US"/>
        </w:rPr>
        <w:t xml:space="preserve">2111 </w:t>
      </w:r>
      <w:r w:rsidRPr="00F6299C">
        <w:rPr>
          <w:rFonts w:ascii="Arial MT" w:hAnsi="Arial MT"/>
          <w:spacing w:val="-4"/>
          <w:sz w:val="20"/>
          <w:lang w:val="en-US"/>
        </w:rPr>
        <w:t>(SL)</w:t>
      </w:r>
    </w:p>
    <w:sectPr w:rsidR="00D56167" w:rsidRPr="00F6299C">
      <w:type w:val="continuous"/>
      <w:pgSz w:w="12250" w:h="18730"/>
      <w:pgMar w:top="940" w:right="9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030B4"/>
    <w:multiLevelType w:val="hybridMultilevel"/>
    <w:tmpl w:val="4710AEC8"/>
    <w:lvl w:ilvl="0" w:tplc="A2147CE0">
      <w:start w:val="1"/>
      <w:numFmt w:val="lowerLetter"/>
      <w:lvlText w:val="%1)"/>
      <w:lvlJc w:val="left"/>
      <w:pPr>
        <w:ind w:left="86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FE98C8EA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2" w:tplc="55DC549C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3" w:tplc="54DA8AF6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A5F425C0">
      <w:numFmt w:val="bullet"/>
      <w:lvlText w:val="•"/>
      <w:lvlJc w:val="left"/>
      <w:pPr>
        <w:ind w:left="4412" w:hanging="360"/>
      </w:pPr>
      <w:rPr>
        <w:rFonts w:hint="default"/>
        <w:lang w:val="es-ES" w:eastAsia="en-US" w:bidi="ar-SA"/>
      </w:rPr>
    </w:lvl>
    <w:lvl w:ilvl="5" w:tplc="A6F8E328">
      <w:numFmt w:val="bullet"/>
      <w:lvlText w:val="•"/>
      <w:lvlJc w:val="left"/>
      <w:pPr>
        <w:ind w:left="5301" w:hanging="360"/>
      </w:pPr>
      <w:rPr>
        <w:rFonts w:hint="default"/>
        <w:lang w:val="es-ES" w:eastAsia="en-US" w:bidi="ar-SA"/>
      </w:rPr>
    </w:lvl>
    <w:lvl w:ilvl="6" w:tplc="F7C016FE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97121C34">
      <w:numFmt w:val="bullet"/>
      <w:lvlText w:val="•"/>
      <w:lvlJc w:val="left"/>
      <w:pPr>
        <w:ind w:left="7077" w:hanging="360"/>
      </w:pPr>
      <w:rPr>
        <w:rFonts w:hint="default"/>
        <w:lang w:val="es-ES" w:eastAsia="en-US" w:bidi="ar-SA"/>
      </w:rPr>
    </w:lvl>
    <w:lvl w:ilvl="8" w:tplc="76A629F4">
      <w:numFmt w:val="bullet"/>
      <w:lvlText w:val="•"/>
      <w:lvlJc w:val="left"/>
      <w:pPr>
        <w:ind w:left="7965" w:hanging="360"/>
      </w:pPr>
      <w:rPr>
        <w:rFonts w:hint="default"/>
        <w:lang w:val="es-ES" w:eastAsia="en-US" w:bidi="ar-SA"/>
      </w:rPr>
    </w:lvl>
  </w:abstractNum>
  <w:num w:numId="1" w16cid:durableId="16852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167"/>
    <w:rsid w:val="00D56167"/>
    <w:rsid w:val="00F6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6DDC6"/>
  <w15:docId w15:val="{051B13A8-F3A7-B341-9A9B-BA70B52F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3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Ellen Mendez</cp:lastModifiedBy>
  <cp:revision>2</cp:revision>
  <dcterms:created xsi:type="dcterms:W3CDTF">2024-06-07T13:17:00Z</dcterms:created>
  <dcterms:modified xsi:type="dcterms:W3CDTF">2024-06-07T13:18:00Z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2024-06-07T00:00:00Z</vt:filetime>
  </property>
  <property fmtid="{D5CDD505-2E9C-101B-9397-08002B2CF9AE}" pid="5" name="Producer">
    <vt:lpwstr>Microsoft® Word 2013</vt:lpwstr>
  </property>
</Properties>
</file>